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64" w:rsidRPr="007B3064" w:rsidRDefault="007B3064" w:rsidP="007B30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46"/>
          <w:szCs w:val="46"/>
          <w:lang w:eastAsia="ru-RU"/>
        </w:rPr>
      </w:pPr>
      <w:r w:rsidRPr="007B3064">
        <w:rPr>
          <w:rFonts w:ascii="Times New Roman" w:eastAsia="Times New Roman" w:hAnsi="Times New Roman" w:cs="Times New Roman"/>
          <w:b/>
          <w:bCs/>
          <w:spacing w:val="2"/>
          <w:kern w:val="36"/>
          <w:sz w:val="46"/>
          <w:szCs w:val="46"/>
          <w:lang w:eastAsia="ru-RU"/>
        </w:rPr>
        <w:t>ОБ УТВЕРЖДЕНИИ ПЕРЕЧНЯ СОЦИАЛЬНЫХ УСЛУГ, ПРЕДОСТАВЛЯЕМЫХ ПОСТАВЩИКАМИ СОЦИАЛЬНЫХ УСЛУГ</w:t>
      </w:r>
    </w:p>
    <w:p w:rsidR="007B3064" w:rsidRPr="007B3064" w:rsidRDefault="007B3064" w:rsidP="007B30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7B306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ЗАКОН</w:t>
      </w:r>
    </w:p>
    <w:p w:rsidR="007B3064" w:rsidRPr="007B3064" w:rsidRDefault="007B3064" w:rsidP="007B30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7B306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КЕМЕРОВСКОЙ ОБЛАСТИ</w:t>
      </w:r>
      <w:r w:rsidRPr="007B3064">
        <w:rPr>
          <w:rFonts w:ascii="Times New Roman" w:eastAsia="Times New Roman" w:hAnsi="Times New Roman" w:cs="Times New Roman"/>
          <w:spacing w:val="2"/>
          <w:sz w:val="27"/>
          <w:lang w:eastAsia="ru-RU"/>
        </w:rPr>
        <w:t> </w:t>
      </w:r>
    </w:p>
    <w:p w:rsidR="007B3064" w:rsidRPr="007B3064" w:rsidRDefault="007B3064" w:rsidP="007B30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7B306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от 18 декабря 2014 года N 121-ОЗ</w:t>
      </w:r>
    </w:p>
    <w:p w:rsidR="007B3064" w:rsidRPr="007B3064" w:rsidRDefault="007B3064" w:rsidP="007B30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7B306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ОБ УТВЕРЖДЕНИИ ПЕРЕЧНЯ СОЦИАЛЬНЫХ УСЛУГ, ПРЕДОСТАВЛЯЕМЫХ ПОСТАВЩИКАМИ СОЦИАЛЬНЫХ УСЛУГ</w:t>
      </w:r>
      <w:r w:rsidRPr="007B3064">
        <w:rPr>
          <w:rFonts w:ascii="Times New Roman" w:eastAsia="Times New Roman" w:hAnsi="Times New Roman" w:cs="Times New Roman"/>
          <w:spacing w:val="2"/>
          <w:sz w:val="27"/>
          <w:lang w:eastAsia="ru-RU"/>
        </w:rPr>
        <w:t> </w:t>
      </w:r>
    </w:p>
    <w:p w:rsidR="007B3064" w:rsidRPr="007B3064" w:rsidRDefault="007B3064" w:rsidP="007B3064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Принят</w:t>
      </w:r>
      <w:proofErr w:type="gram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Советом народных депутатов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10 декабря 2014 года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7B3064" w:rsidRPr="007B3064" w:rsidRDefault="007B3064" w:rsidP="007B306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Настоящий Закон принят на основании и в целях реализации пункта 9 статьи 8 Федерального закона "Об основах социального обслуживания граждан в Российской Федерации" и подпункта 1 статьи 1 Закона Кемеровской области "О разграничении полномочий между органами государственной власти Кемеровской области в сфере социального обслуживания граждан".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7B3064" w:rsidRPr="007B3064" w:rsidRDefault="007B3064" w:rsidP="007B3064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B306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Статья 1</w:t>
      </w:r>
    </w:p>
    <w:p w:rsidR="007B3064" w:rsidRPr="007B3064" w:rsidRDefault="007B3064" w:rsidP="007B306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Утвердить перечень социальных услуг, предоставляемых поставщиками социальных услуг, согласно приложению к настоящему Закону.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7B3064" w:rsidRPr="007B3064" w:rsidRDefault="007B3064" w:rsidP="007B3064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B306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Статья 2</w:t>
      </w:r>
    </w:p>
    <w:p w:rsidR="007B3064" w:rsidRPr="007B3064" w:rsidRDefault="007B3064" w:rsidP="007B306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Настоящий Закон вступает в силу с 1 января 2015 года.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7B3064" w:rsidRPr="007B3064" w:rsidRDefault="007B3064" w:rsidP="007B3064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Губернатор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А.М.ТУЛЕЕВ</w:t>
      </w:r>
    </w:p>
    <w:p w:rsidR="007B3064" w:rsidRPr="007B3064" w:rsidRDefault="007B3064" w:rsidP="007B306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г. Кемерово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18 декабря 2014 года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N 121-ОЗ</w:t>
      </w:r>
    </w:p>
    <w:p w:rsidR="007B3064" w:rsidRPr="007B3064" w:rsidRDefault="007B3064" w:rsidP="007B3064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7B306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Приложение. ПЕРЕЧЕНЬ СОЦИАЛЬНЫХ УСЛУГ, ПРЕДОСТАВЛЯЕМЫХ ПОСТАВЩИКАМИ СОЦИАЛЬНЫХ УСЛУГ</w:t>
      </w:r>
    </w:p>
    <w:p w:rsidR="007B3064" w:rsidRPr="007B3064" w:rsidRDefault="007B3064" w:rsidP="007B3064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Приложение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 Закону Кемеровской области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"Об утверждении перечня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социальных услуг, предоставляемых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поставщиками социальных услуг"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7B3064" w:rsidRPr="007B3064" w:rsidRDefault="007B3064" w:rsidP="007B306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1. </w:t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Социально-бытовые услуги: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1) в форме социального обслуживания граждан на дому: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отправка за счет средств получателя социальных услуг почтовой корреспонденции;</w:t>
      </w:r>
      <w:proofErr w:type="gram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помощь в приготовлении пищи;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приготовление пищи;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помощь в приеме пищи (кормление);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оплата за счет средств получателя социальных услуг жилищно-коммунальных услуг и услуг связи;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сдача за счет средств получателя социальных услуг вещей в стирку, химчистку, ремонт и (или) обратная их доставка;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организация помощи в проведении ремонта жилых помещений;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уборка жилых помещений;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предоставление санитарно-гигиенических услуг лицам, не способным по состоянию здоровья самостоятельно ухаживать за собой;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2) в </w:t>
      </w:r>
      <w:proofErr w:type="spell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полустационарной</w:t>
      </w:r>
      <w:proofErr w:type="spell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форме социального обслуживания граждан: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предоставление несовершеннолетним получателям социальных услуг площади жилых помещений согласно утвержденным нормативам;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обеспечение несовершеннолетних получателей социальных услуг </w:t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питанием</w:t>
      </w:r>
      <w:proofErr w:type="gram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согласно утвержденным нормам;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обеспечение несовершеннолетних получателей социальных услуг мягким инвентарем (одеждой, обувью, нательным бельем и постельными принадлежностями) согласно утвержденным нормативам;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обеспечение горячими обедами получателей социальных услуг (граждан пожилого возраста и 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>инвалидов) согласно утвержденным нормам;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обеспечение бесплатным питанием лиц без определенного места жительства в период их пребывания в организации социального обслуживания согласно утвержденным нормам;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предоставление в организации социального обслуживания отдельного бесплатного койко-места для временного пребывания и ночлега лицам без определенного места жительства;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предоставление лицам без определенного места жительства бесплатных услуг по стирке белья, чистке одежды, парикмахерских услуг;</w:t>
      </w:r>
      <w:proofErr w:type="gram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содействие лицам без определенного места жительства в социальной адаптации к условиям жизни в обществе;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содействие лицам без определенного места жительства в восстановлении способностей к бытовой, социальной и профессионально-трудовой деятельности;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3) в стационарной форме социального обслуживания граждан: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предоставление площади жилых помещений согласно утвержденным нормативам;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обеспечение </w:t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питанием</w:t>
      </w:r>
      <w:proofErr w:type="gram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согласно утвержденным нормам;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помощь в приеме пищи (кормление);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предоставление в пользование мебели согласно утвержденным нормативам;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уборка жилых помещений;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организация досуга и отдыха, в том числе обеспечение книгами, журналами, газетами, настольными играми, за счет средств совершеннолетних получателей социальных услуг;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предоставление санитарно-гигиенических услуг лицам, не способным по состоянию здоровья самостоятельно осуществлять за собой уход;</w:t>
      </w:r>
      <w:proofErr w:type="gram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отправка за счет средств совершеннолетних получателей социальных услуг почтовой корреспонденции;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организация предоставления транспорта за счет средств совершеннолетних получателей социальных услуг и при необходимости - сопровождение совершеннолетних получателей социальных услуг;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4) во всех формах социального обслуживания граждан - содействие в организации ритуальных услуг (при отсутствии у умерших граждан родственников или при невозможности или нежелании ими осуществить погребение).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2.</w:t>
      </w:r>
      <w:proofErr w:type="gram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</w:t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Социально-медицинские услуги: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1) в форме социального обслуживания граждан на дому: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br/>
        <w:t>выполнение медицинских процедур по назначению лечащего врача;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проведение оздоровительных мероприятий;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наблюдение за состоянием здоровья (измерение артериального давления и температуры тела, контроль за приемом лекарств);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содействие в получении помощи лечебно-профилактических учреждений и проведении медико-социальной экспертизы;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содействие в получении путевки на санаторно-курортное лечение;</w:t>
      </w:r>
      <w:proofErr w:type="gram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2) в </w:t>
      </w:r>
      <w:proofErr w:type="spell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полустационарной</w:t>
      </w:r>
      <w:proofErr w:type="spell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форме социального обслуживания граждан: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наблюдение за состоянием здоровья (измерение артериального давления и температуры тела, контроль за приемом лекарств);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проведение оздоровительных мероприятий;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проведение комплекса физических упражнений;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проведение курса витаминотерапии для граждан пожилого возраста и инвалидов;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проведение первичного медицинского осмотра и первичной санитарной обработки несовершеннолетних и (или) женщин, подвергшихся насилию;</w:t>
      </w:r>
      <w:proofErr w:type="gram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проведение санитарной обработки, дезинфекции личных вещей лиц без определенного места жительства;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содействие лицам без определенного места жительства в направлении в медицинские организации;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содействие в прохождении медико-социальной экспертизы (сопровождение и помощь в оформлении документов);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содействие лицам без определенного места жительства в обеспечении протезно-ортопедическими изделиями, очками, слуховыми аппаратами (сопровождение и помощь в оформлении документов);</w:t>
      </w:r>
      <w:proofErr w:type="gram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3) в стационарной форме социального обслуживания граждан: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выполнение процедур, связанных с сохранением здоровья получателей социальных услуг (измерение артериального давления и температуры тела, </w:t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контроль за</w:t>
      </w:r>
      <w:proofErr w:type="gram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приемом лекарств);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проведение оздоровительных мероприятий;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систематическое наблюдение за получателями социальных услуг в целях выявления отклонений в состоянии их здоровья;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br/>
        <w:t>проведение занятий, обучающих здоровому образу жизни;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проведений занятий по адаптивной физической культуре;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4) во всех формах социального обслуживания - оказание первой доврачебной помощи.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3. </w:t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Социально-психологические услуги: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1) в </w:t>
      </w:r>
      <w:proofErr w:type="spell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полустационарной</w:t>
      </w:r>
      <w:proofErr w:type="spell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форме социального обслуживания граждан: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социально-психологическое консультирование, в том числе по вопросам внутрисемейных отношений;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социально-психологический патронаж;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психологическая коррекция;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оказание психологической помощи, в том числе анонимно с использованием телефона доверия;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психологическая диагностика и обследование личности;</w:t>
      </w:r>
      <w:proofErr w:type="gram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2) в стационарной форме социального обслуживания граждан: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социально-психологическое консультирование, психологическая диагностика и обследование личности;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оказание психологической помощи;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проведение групповых и индивидуальных занятий.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4. </w:t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Социально-педагогические услуги: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1) в форме социального обслуживания граждан на дому - обучение родственников граждан, нуждающихся в постоянном постороннем уходе, навыкам ухода;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2) в </w:t>
      </w:r>
      <w:proofErr w:type="spell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полустационарной</w:t>
      </w:r>
      <w:proofErr w:type="spell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форме социального обслуживания граждан: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социально-педагогический патронаж;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социально-педагогическая коррекция, включая диагностику и консультирование;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общения;</w:t>
      </w:r>
      <w:proofErr w:type="gram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услуги по организации досуга граждан пожилого возраста и инвалидов (обеспечение играми, журналами, газетами, проведение тематических мероприятий, бесед);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3) в стационарной форме социального обслуживания граждан: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br/>
        <w:t>социально-педагогическая коррекция в детских домах-интернатах для умственно отсталых детей, включая диагностику и консультирование;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формирование позитивных интересов;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организация досуга (праздники, экскурсии и другие культурные мероприятия) за счет средств совершеннолетних получателей социальных услуг.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5.</w:t>
      </w:r>
      <w:proofErr w:type="gram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Социально-трудовые услуги: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1) в форме социального обслуживания граждан на дому: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оказание помощи в трудоустройстве;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организация помощи в получении образования и (или) профессии инвалидами, детьми-инвалидами в соответствии с их способностями;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2) в </w:t>
      </w:r>
      <w:proofErr w:type="spell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полустационарной</w:t>
      </w:r>
      <w:proofErr w:type="spell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форме социального обслуживания граждан: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проведение мероприятий по социально-трудовой реабилитации;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осуществление мероприятий по восстановлению профессиональных навыков лиц без определенного места жительства, в том числе содействие в направлении их на общественные работы;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осуществление мероприятий по трудоустройству и социально-трудовой адаптации лиц без определенного места жительства;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3) в стационарной форме социального обслуживания граждан - организация помощи в получении образования и (или) профессии инвалидами, детьми-инвалидами в соответствии с их способностями;</w:t>
      </w:r>
      <w:proofErr w:type="gram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4) во всех формах социального обслуживания - организация проведения мероприятий по использованию трудовых возможностей и обучению доступным профессиональным навыкам.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6. Социально-правовые услуги: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1) в </w:t>
      </w:r>
      <w:proofErr w:type="spell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полустационарной</w:t>
      </w:r>
      <w:proofErr w:type="spell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форме социального обслуживания граждан: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оказание помощи лицам без определенного места жительства в оформлении их регистрации по месту пребывания;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оказание помощи лицам без определенного места жительства в оформлении и восстановлении утраченных ими документов;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оказание несовершеннолетним помощи в оформлении и восстановлении утраченных ими документов;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2) в стационарной форме социального обслуживания граждан: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представительство в суде интересов недееспособных граждан;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оказание помощи в оформлении и восстановлении утраченных документов получателей социальных 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>услуг;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3) во всех формах социального обслуживания: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консультирование по вопросам предоставления мер социальной поддержки;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содействие в получении бесплатной юридической помощи в соответствии с</w:t>
      </w:r>
      <w:r w:rsidRPr="007B3064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7B3064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Федеральным законом "О бесплатной юридической помощи в Российской Федерации"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7.</w:t>
      </w:r>
      <w:proofErr w:type="gram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</w:t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 граждан: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обучение инвалидов, детей-инвалидов пользованию средствами ухода и техническими средствами реабилитации;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содействие в проведении социально-реабилитационных мероприятий в сфере социального обслуживания;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обучение навыкам поведения в быту и общественных местах;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оказание помощи в обучении навыкам пользования компьютером.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8.</w:t>
      </w:r>
      <w:proofErr w:type="gramEnd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</w:t>
      </w:r>
      <w:proofErr w:type="gramStart"/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Срочные социальные услуги: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обеспечение бесплатным горячим питанием или наборами продуктов;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обеспечение одеждой, обувью и другими предметами первой необходимости;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содействие в получении временного жилого помещения;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содействие в получении юридической помощи в целях защиты прав и законных интересов получателей социальных услуг;</w:t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7B3064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содействие в получении экстренной психологической помощи с привлечением к этой работе психологов и священнослужителей.</w:t>
      </w:r>
      <w:proofErr w:type="gramEnd"/>
    </w:p>
    <w:p w:rsidR="0011424C" w:rsidRPr="007B3064" w:rsidRDefault="0011424C">
      <w:pPr>
        <w:rPr>
          <w:rFonts w:ascii="Times New Roman" w:hAnsi="Times New Roman" w:cs="Times New Roman"/>
        </w:rPr>
      </w:pPr>
    </w:p>
    <w:sectPr w:rsidR="0011424C" w:rsidRPr="007B3064" w:rsidSect="0011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3064"/>
    <w:rsid w:val="0011424C"/>
    <w:rsid w:val="00770DD9"/>
    <w:rsid w:val="007B3064"/>
    <w:rsid w:val="00997204"/>
    <w:rsid w:val="00D740F0"/>
    <w:rsid w:val="00E0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C"/>
  </w:style>
  <w:style w:type="paragraph" w:styleId="1">
    <w:name w:val="heading 1"/>
    <w:basedOn w:val="a"/>
    <w:link w:val="10"/>
    <w:uiPriority w:val="9"/>
    <w:qFormat/>
    <w:rsid w:val="007B3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0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B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064"/>
  </w:style>
  <w:style w:type="character" w:styleId="a3">
    <w:name w:val="Hyperlink"/>
    <w:basedOn w:val="a0"/>
    <w:uiPriority w:val="99"/>
    <w:semiHidden/>
    <w:unhideWhenUsed/>
    <w:rsid w:val="007B3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1762</Words>
  <Characters>10044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2017-02-27T06:21:00Z</dcterms:created>
  <dcterms:modified xsi:type="dcterms:W3CDTF">2017-02-27T06:27:00Z</dcterms:modified>
</cp:coreProperties>
</file>